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D6" w:rsidRDefault="00823502">
      <w:r>
        <w:t>Vivekananda Will Lecture Monday</w:t>
      </w:r>
    </w:p>
    <w:p w:rsidR="00823502" w:rsidRDefault="00823502">
      <w:r>
        <w:t>The Sunday evening addresses delivered in Brooklyn by the eloquent Hindu monk, Swami Vivekananda, have aroused such interest that a desire to hear him on some other evening has been expressed. A new lecture by this gifted writer and speaker will be delivered on Monday evening, Feb 25, at the Long Island Historical Hall, Pierrepont and Clinton Streets.</w:t>
      </w:r>
    </w:p>
    <w:p w:rsidR="00823502" w:rsidRDefault="00823502">
      <w:r>
        <w:t>The lecture will be for the joint benefit of the Swami Vivekananda Educational Work, the Publication Fund of the Brooklyn Ethical Association, and the Educational Work of the Froebel Society.</w:t>
      </w:r>
    </w:p>
    <w:sectPr w:rsidR="00823502" w:rsidSect="0088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3502"/>
    <w:rsid w:val="00823502"/>
    <w:rsid w:val="008808D6"/>
    <w:rsid w:val="00A40FC8"/>
    <w:rsid w:val="00D4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C3A35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Sinha</dc:creator>
  <cp:lastModifiedBy>Sinha</cp:lastModifiedBy>
  <cp:revision>1</cp:revision>
  <dcterms:created xsi:type="dcterms:W3CDTF">2015-05-02T01:13:00Z</dcterms:created>
  <dcterms:modified xsi:type="dcterms:W3CDTF">2015-05-02T01:18:00Z</dcterms:modified>
</cp:coreProperties>
</file>